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09EE" w:rsidRDefault="00AB09EE" w:rsidP="00AB09EE">
      <w:pPr>
        <w:tabs>
          <w:tab w:val="left" w:pos="1065"/>
          <w:tab w:val="center" w:pos="5104"/>
        </w:tabs>
        <w:ind w:right="-285"/>
      </w:pPr>
      <w:r>
        <w:rPr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73660</wp:posOffset>
            </wp:positionV>
            <wp:extent cx="1714500" cy="770255"/>
            <wp:effectExtent l="0" t="0" r="0" b="0"/>
            <wp:wrapNone/>
            <wp:docPr id="6" name="Immagine 6" descr="bianc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bianc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770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B09EE" w:rsidRDefault="00AB09EE" w:rsidP="00AB09EE">
      <w:pPr>
        <w:tabs>
          <w:tab w:val="left" w:pos="1065"/>
          <w:tab w:val="center" w:pos="5104"/>
        </w:tabs>
        <w:ind w:right="-285"/>
      </w:pPr>
      <w:r>
        <w:tab/>
        <w:t xml:space="preserve"> </w:t>
      </w:r>
      <w:r>
        <w:rPr>
          <w:rFonts w:ascii="Arial" w:hAnsi="Arial" w:cs="Arial"/>
          <w:noProof/>
          <w:color w:val="0000FF"/>
        </w:rPr>
        <w:drawing>
          <wp:inline distT="0" distB="0" distL="0" distR="0">
            <wp:extent cx="438150" cy="539750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5397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0</wp:posOffset>
                </wp:positionV>
                <wp:extent cx="2057400" cy="1257300"/>
                <wp:effectExtent l="0" t="0" r="4445" b="2540"/>
                <wp:wrapNone/>
                <wp:docPr id="5" name="Rettangol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5" o:spid="_x0000_s1026" style="position:absolute;margin-left:9pt;margin-top:0;width:162pt;height:99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" stroked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-114300</wp:posOffset>
                </wp:positionV>
                <wp:extent cx="1028700" cy="342900"/>
                <wp:effectExtent l="0" t="0" r="4445" b="2540"/>
                <wp:wrapNone/>
                <wp:docPr id="4" name="Rettango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87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4" o:spid="_x0000_s1026" style="position:absolute;margin-left:1in;margin-top:-9pt;width:81pt;height:27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" stroked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-259080</wp:posOffset>
                </wp:positionH>
                <wp:positionV relativeFrom="paragraph">
                  <wp:posOffset>-237490</wp:posOffset>
                </wp:positionV>
                <wp:extent cx="685800" cy="1143000"/>
                <wp:effectExtent l="127000" t="17145" r="120650" b="20955"/>
                <wp:wrapNone/>
                <wp:docPr id="3" name="Ova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897840" flipH="1">
                          <a:off x="0" y="0"/>
                          <a:ext cx="685800" cy="11430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3" o:spid="_x0000_s1026" style="position:absolute;margin-left:-20.4pt;margin-top:-18.7pt;width:54pt;height:90pt;rotation:-2072947fd;flip:x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" stroked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-226695</wp:posOffset>
                </wp:positionV>
                <wp:extent cx="457200" cy="1257300"/>
                <wp:effectExtent l="5080" t="8890" r="4445" b="635"/>
                <wp:wrapNone/>
                <wp:docPr id="2" name="Ova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12573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2" o:spid="_x0000_s1026" style="position:absolute;margin-left:0;margin-top:-17.85pt;width:36pt;height:99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" stroked="f"/>
            </w:pict>
          </mc:Fallback>
        </mc:AlternateContent>
      </w:r>
    </w:p>
    <w:p w:rsidR="00AB09EE" w:rsidRDefault="00AB09EE" w:rsidP="00AB09EE">
      <w:pPr>
        <w:tabs>
          <w:tab w:val="left" w:pos="1020"/>
        </w:tabs>
        <w:rPr>
          <w:b/>
          <w:i/>
        </w:rPr>
      </w:pPr>
      <w:r>
        <w:t xml:space="preserve">           </w:t>
      </w:r>
      <w:r w:rsidRPr="00AF1BD4">
        <w:rPr>
          <w:b/>
          <w:bCs/>
          <w:i/>
          <w:sz w:val="22"/>
          <w:szCs w:val="22"/>
        </w:rPr>
        <w:t xml:space="preserve">Regione Siciliana                                                    </w:t>
      </w:r>
      <w:r w:rsidRPr="00AF1BD4">
        <w:rPr>
          <w:b/>
          <w:i/>
          <w:sz w:val="22"/>
          <w:szCs w:val="22"/>
        </w:rPr>
        <w:t xml:space="preserve"> </w:t>
      </w:r>
      <w:r>
        <w:rPr>
          <w:b/>
          <w:i/>
          <w:sz w:val="22"/>
          <w:szCs w:val="22"/>
        </w:rPr>
        <w:t xml:space="preserve">     </w:t>
      </w:r>
      <w:r>
        <w:rPr>
          <w:b/>
          <w:i/>
          <w:sz w:val="22"/>
          <w:szCs w:val="22"/>
        </w:rPr>
        <w:tab/>
      </w:r>
      <w:r>
        <w:rPr>
          <w:b/>
          <w:i/>
          <w:sz w:val="22"/>
          <w:szCs w:val="22"/>
        </w:rPr>
        <w:tab/>
      </w:r>
      <w:r>
        <w:rPr>
          <w:b/>
          <w:i/>
          <w:sz w:val="22"/>
          <w:szCs w:val="22"/>
        </w:rPr>
        <w:tab/>
      </w:r>
    </w:p>
    <w:p w:rsidR="00AB09EE" w:rsidRPr="00FB3BC4" w:rsidRDefault="00AB09EE" w:rsidP="00AB09EE">
      <w:pPr>
        <w:tabs>
          <w:tab w:val="left" w:pos="1020"/>
        </w:tabs>
        <w:rPr>
          <w:b/>
          <w:i/>
        </w:rPr>
      </w:pPr>
      <w:r>
        <w:rPr>
          <w:b/>
          <w:i/>
        </w:rPr>
        <w:t xml:space="preserve">                                                                  </w:t>
      </w:r>
      <w:r w:rsidRPr="00991E23">
        <w:rPr>
          <w:b/>
          <w:i/>
        </w:rPr>
        <w:t>Istituto Autonomo Case Popolari</w:t>
      </w:r>
      <w:r>
        <w:rPr>
          <w:b/>
          <w:i/>
        </w:rPr>
        <w:t xml:space="preserve">                                                     </w:t>
      </w:r>
    </w:p>
    <w:p w:rsidR="00AB09EE" w:rsidRDefault="00AB09EE" w:rsidP="00AB09EE">
      <w:pPr>
        <w:rPr>
          <w:b/>
          <w:i/>
        </w:rPr>
      </w:pPr>
      <w:r>
        <w:rPr>
          <w:b/>
          <w:i/>
        </w:rPr>
        <w:t xml:space="preserve">                                                                                    </w:t>
      </w:r>
      <w:r w:rsidRPr="00DA0256">
        <w:rPr>
          <w:b/>
          <w:i/>
        </w:rPr>
        <w:t xml:space="preserve">TRAPANI     </w:t>
      </w:r>
    </w:p>
    <w:p w:rsidR="00AB09EE" w:rsidRPr="00AB09EE" w:rsidRDefault="00AB09EE" w:rsidP="00AB09EE">
      <w:pPr>
        <w:rPr>
          <w:b/>
          <w:sz w:val="20"/>
          <w:szCs w:val="20"/>
        </w:rPr>
      </w:pPr>
      <w:r>
        <w:rPr>
          <w:b/>
        </w:rPr>
        <w:t xml:space="preserve">                                                                      </w:t>
      </w:r>
      <w:r w:rsidRPr="00AB09EE">
        <w:rPr>
          <w:b/>
          <w:sz w:val="20"/>
          <w:szCs w:val="20"/>
        </w:rPr>
        <w:t>Ufficio di Staff e Comunicazione</w:t>
      </w:r>
    </w:p>
    <w:p w:rsidR="00AB09EE" w:rsidRDefault="00AB09EE" w:rsidP="00AB09EE">
      <w:pPr>
        <w:rPr>
          <w:b/>
          <w:sz w:val="16"/>
          <w:szCs w:val="16"/>
        </w:rPr>
      </w:pPr>
      <w:r>
        <w:rPr>
          <w:b/>
        </w:rPr>
        <w:t xml:space="preserve">                                                         </w:t>
      </w:r>
      <w:hyperlink r:id="rId7" w:history="1">
        <w:r w:rsidRPr="00AB09EE">
          <w:rPr>
            <w:rStyle w:val="Collegamentoipertestuale"/>
            <w:b/>
            <w:sz w:val="16"/>
            <w:szCs w:val="16"/>
          </w:rPr>
          <w:t>giacalone@iacptrapani.it</w:t>
        </w:r>
      </w:hyperlink>
      <w:r w:rsidRPr="00AB09EE">
        <w:rPr>
          <w:b/>
          <w:sz w:val="16"/>
          <w:szCs w:val="16"/>
        </w:rPr>
        <w:t xml:space="preserve"> – 0923 823152/53  3384889889 </w:t>
      </w:r>
      <w:r>
        <w:rPr>
          <w:b/>
          <w:sz w:val="16"/>
          <w:szCs w:val="16"/>
        </w:rPr>
        <w:t>–</w:t>
      </w:r>
      <w:r w:rsidRPr="00AB09EE">
        <w:rPr>
          <w:b/>
          <w:sz w:val="16"/>
          <w:szCs w:val="16"/>
        </w:rPr>
        <w:t xml:space="preserve"> 3351221265</w:t>
      </w:r>
    </w:p>
    <w:p w:rsidR="00AB09EE" w:rsidRDefault="00AB09EE" w:rsidP="00AB09EE">
      <w:pPr>
        <w:rPr>
          <w:b/>
          <w:sz w:val="16"/>
          <w:szCs w:val="16"/>
        </w:rPr>
      </w:pPr>
    </w:p>
    <w:p w:rsidR="00AB09EE" w:rsidRDefault="00AB09EE" w:rsidP="00AB09EE">
      <w:pPr>
        <w:rPr>
          <w:b/>
          <w:sz w:val="16"/>
          <w:szCs w:val="16"/>
        </w:rPr>
      </w:pPr>
    </w:p>
    <w:p w:rsidR="00F132CA" w:rsidRPr="00754866" w:rsidRDefault="00F132CA" w:rsidP="00F132CA">
      <w:pPr>
        <w:jc w:val="both"/>
      </w:pPr>
      <w:r w:rsidRPr="00754866">
        <w:rPr>
          <w:color w:val="000000"/>
        </w:rPr>
        <w:t>L’</w:t>
      </w:r>
      <w:proofErr w:type="spellStart"/>
      <w:r w:rsidRPr="00754866">
        <w:rPr>
          <w:color w:val="000000"/>
        </w:rPr>
        <w:t>Iacp</w:t>
      </w:r>
      <w:proofErr w:type="spellEnd"/>
      <w:r w:rsidRPr="00754866">
        <w:rPr>
          <w:color w:val="000000"/>
        </w:rPr>
        <w:t xml:space="preserve"> di Trapani è stato autorizzato dalla Regione Sicilia a potere spendere circa </w:t>
      </w:r>
      <w:r w:rsidRPr="00F132CA">
        <w:rPr>
          <w:b/>
          <w:color w:val="000000"/>
        </w:rPr>
        <w:t>107 mila euro</w:t>
      </w:r>
      <w:r w:rsidRPr="00754866">
        <w:rPr>
          <w:color w:val="000000"/>
        </w:rPr>
        <w:t xml:space="preserve"> per la manutenzione straordinaria di 13 impianti di ascensore siti in palazzine di proprietà dell’ente.</w:t>
      </w:r>
    </w:p>
    <w:p w:rsidR="00F132CA" w:rsidRPr="00754866" w:rsidRDefault="00F132CA" w:rsidP="00F132CA">
      <w:pPr>
        <w:shd w:val="clear" w:color="auto" w:fill="FFFFFF"/>
        <w:spacing w:line="360" w:lineRule="atLeast"/>
        <w:jc w:val="both"/>
        <w:rPr>
          <w:color w:val="000000"/>
        </w:rPr>
      </w:pPr>
      <w:r w:rsidRPr="00754866">
        <w:rPr>
          <w:color w:val="000000"/>
        </w:rPr>
        <w:t> </w:t>
      </w:r>
    </w:p>
    <w:p w:rsidR="00F132CA" w:rsidRPr="00754866" w:rsidRDefault="00F132CA" w:rsidP="00F132CA">
      <w:pPr>
        <w:shd w:val="clear" w:color="auto" w:fill="FFFFFF"/>
        <w:spacing w:line="360" w:lineRule="atLeast"/>
        <w:jc w:val="both"/>
        <w:rPr>
          <w:color w:val="000000"/>
        </w:rPr>
      </w:pPr>
      <w:r w:rsidRPr="00F132CA">
        <w:rPr>
          <w:b/>
          <w:color w:val="000000"/>
        </w:rPr>
        <w:t xml:space="preserve">“Si tratta – dice l’ing. Salvatore </w:t>
      </w:r>
      <w:proofErr w:type="spellStart"/>
      <w:r w:rsidRPr="00F132CA">
        <w:rPr>
          <w:b/>
          <w:color w:val="000000"/>
        </w:rPr>
        <w:t>Pirrone</w:t>
      </w:r>
      <w:proofErr w:type="spellEnd"/>
      <w:r w:rsidRPr="00F132CA">
        <w:rPr>
          <w:b/>
          <w:color w:val="000000"/>
        </w:rPr>
        <w:t xml:space="preserve"> commissario ad acta dell’ente - di un intervento che, per quanto possa apparire modesto, per il numero di impianti interessati, ha invece alta rilevanza sociale. Verrà ripristinata l’efficienza di quegli impianti </w:t>
      </w:r>
      <w:r>
        <w:rPr>
          <w:b/>
          <w:color w:val="000000"/>
        </w:rPr>
        <w:t>oggi</w:t>
      </w:r>
      <w:bookmarkStart w:id="0" w:name="_GoBack"/>
      <w:bookmarkEnd w:id="0"/>
      <w:r w:rsidRPr="00F132CA">
        <w:rPr>
          <w:b/>
          <w:color w:val="000000"/>
        </w:rPr>
        <w:t xml:space="preserve"> </w:t>
      </w:r>
      <w:r w:rsidRPr="00F132CA">
        <w:rPr>
          <w:b/>
          <w:color w:val="000000"/>
        </w:rPr>
        <w:t>chiusi a causa della mancata esecuzione di opere a carico dell’</w:t>
      </w:r>
      <w:proofErr w:type="spellStart"/>
      <w:r w:rsidRPr="00F132CA">
        <w:rPr>
          <w:b/>
          <w:color w:val="000000"/>
        </w:rPr>
        <w:t>Iacp</w:t>
      </w:r>
      <w:proofErr w:type="spellEnd"/>
      <w:r w:rsidRPr="00F132CA">
        <w:rPr>
          <w:b/>
          <w:color w:val="000000"/>
        </w:rPr>
        <w:t xml:space="preserve"> che, trattandosi di manutenzione straordinaria in molti casi onerosi, trovavano difficoltà ad essere realizzati con i fondi dell’ente: i lavori adesso potranno essere eseguiti grazie all’intervento dall’assessorato regionale alle Infrastrutture che ha approvato le richieste del settore tecnico dell’</w:t>
      </w:r>
      <w:proofErr w:type="spellStart"/>
      <w:r w:rsidRPr="00F132CA">
        <w:rPr>
          <w:b/>
          <w:color w:val="000000"/>
        </w:rPr>
        <w:t>Iacp</w:t>
      </w:r>
      <w:proofErr w:type="spellEnd"/>
      <w:r w:rsidRPr="00F132CA">
        <w:rPr>
          <w:b/>
          <w:color w:val="000000"/>
        </w:rPr>
        <w:t xml:space="preserve"> di Trapani</w:t>
      </w:r>
      <w:r>
        <w:rPr>
          <w:b/>
          <w:color w:val="000000"/>
        </w:rPr>
        <w:t>”</w:t>
      </w:r>
      <w:r w:rsidRPr="00754866">
        <w:rPr>
          <w:color w:val="000000"/>
        </w:rPr>
        <w:t>.</w:t>
      </w:r>
    </w:p>
    <w:p w:rsidR="00F132CA" w:rsidRPr="00754866" w:rsidRDefault="00F132CA" w:rsidP="00F132CA">
      <w:pPr>
        <w:shd w:val="clear" w:color="auto" w:fill="FFFFFF"/>
        <w:spacing w:line="360" w:lineRule="atLeast"/>
        <w:jc w:val="both"/>
        <w:rPr>
          <w:color w:val="000000"/>
        </w:rPr>
      </w:pPr>
      <w:r w:rsidRPr="00754866">
        <w:rPr>
          <w:color w:val="000000"/>
        </w:rPr>
        <w:t> </w:t>
      </w:r>
    </w:p>
    <w:p w:rsidR="00F132CA" w:rsidRPr="00754866" w:rsidRDefault="00F132CA" w:rsidP="00F132CA">
      <w:pPr>
        <w:shd w:val="clear" w:color="auto" w:fill="FFFFFF"/>
        <w:spacing w:line="360" w:lineRule="atLeast"/>
        <w:jc w:val="both"/>
        <w:rPr>
          <w:color w:val="000000"/>
        </w:rPr>
      </w:pPr>
      <w:r>
        <w:rPr>
          <w:color w:val="000000"/>
        </w:rPr>
        <w:t xml:space="preserve">A tal proposito </w:t>
      </w:r>
      <w:r>
        <w:rPr>
          <w:color w:val="000000"/>
        </w:rPr>
        <w:t>mercoledì scorso</w:t>
      </w:r>
      <w:r w:rsidRPr="00754866">
        <w:rPr>
          <w:color w:val="000000"/>
        </w:rPr>
        <w:t xml:space="preserve"> l’ing. </w:t>
      </w:r>
      <w:proofErr w:type="spellStart"/>
      <w:r w:rsidRPr="00754866">
        <w:rPr>
          <w:color w:val="000000"/>
        </w:rPr>
        <w:t>Pirrone</w:t>
      </w:r>
      <w:proofErr w:type="spellEnd"/>
      <w:r>
        <w:rPr>
          <w:color w:val="000000"/>
        </w:rPr>
        <w:t xml:space="preserve">, assieme ai dirigenti dello IACP </w:t>
      </w:r>
      <w:r w:rsidRPr="00754866">
        <w:rPr>
          <w:color w:val="000000"/>
        </w:rPr>
        <w:t xml:space="preserve">ha avuto un incontro con l’assessore </w:t>
      </w:r>
      <w:proofErr w:type="spellStart"/>
      <w:r w:rsidRPr="00754866">
        <w:rPr>
          <w:color w:val="000000"/>
        </w:rPr>
        <w:t>Tor</w:t>
      </w:r>
      <w:r>
        <w:rPr>
          <w:color w:val="000000"/>
        </w:rPr>
        <w:t>risi</w:t>
      </w:r>
      <w:proofErr w:type="spellEnd"/>
      <w:r w:rsidRPr="00754866">
        <w:rPr>
          <w:color w:val="000000"/>
        </w:rPr>
        <w:t xml:space="preserve"> e</w:t>
      </w:r>
      <w:r>
        <w:rPr>
          <w:color w:val="000000"/>
        </w:rPr>
        <w:t>d</w:t>
      </w:r>
      <w:r w:rsidRPr="00754866">
        <w:rPr>
          <w:color w:val="000000"/>
        </w:rPr>
        <w:t xml:space="preserve"> </w:t>
      </w:r>
      <w:r>
        <w:rPr>
          <w:color w:val="000000"/>
        </w:rPr>
        <w:t>i</w:t>
      </w:r>
      <w:r w:rsidRPr="00754866">
        <w:rPr>
          <w:color w:val="000000"/>
        </w:rPr>
        <w:t>l dirigen</w:t>
      </w:r>
      <w:r>
        <w:rPr>
          <w:color w:val="000000"/>
        </w:rPr>
        <w:t>te</w:t>
      </w:r>
      <w:r w:rsidRPr="00754866">
        <w:rPr>
          <w:color w:val="000000"/>
        </w:rPr>
        <w:t xml:space="preserve"> dell’</w:t>
      </w:r>
      <w:r>
        <w:rPr>
          <w:color w:val="000000"/>
        </w:rPr>
        <w:t>A</w:t>
      </w:r>
      <w:r w:rsidRPr="00754866">
        <w:rPr>
          <w:color w:val="000000"/>
        </w:rPr>
        <w:t>ssessorato</w:t>
      </w:r>
      <w:r>
        <w:rPr>
          <w:color w:val="000000"/>
        </w:rPr>
        <w:t xml:space="preserve"> Regionale preposto al rapporto con gli Istituti, che hanno mostrato sensibilità alla soluzione del problema</w:t>
      </w:r>
      <w:r w:rsidRPr="00754866">
        <w:rPr>
          <w:color w:val="000000"/>
        </w:rPr>
        <w:t>.</w:t>
      </w:r>
    </w:p>
    <w:p w:rsidR="00F132CA" w:rsidRPr="00754866" w:rsidRDefault="00F132CA" w:rsidP="00F132CA">
      <w:pPr>
        <w:shd w:val="clear" w:color="auto" w:fill="FFFFFF"/>
        <w:spacing w:line="360" w:lineRule="atLeast"/>
        <w:jc w:val="both"/>
        <w:rPr>
          <w:color w:val="000000"/>
        </w:rPr>
      </w:pPr>
      <w:r w:rsidRPr="00754866">
        <w:rPr>
          <w:color w:val="000000"/>
        </w:rPr>
        <w:t> </w:t>
      </w:r>
    </w:p>
    <w:p w:rsidR="00F132CA" w:rsidRPr="00754866" w:rsidRDefault="00F132CA" w:rsidP="00F132CA">
      <w:pPr>
        <w:shd w:val="clear" w:color="auto" w:fill="FFFFFF"/>
        <w:spacing w:line="360" w:lineRule="atLeast"/>
        <w:jc w:val="both"/>
        <w:rPr>
          <w:color w:val="000000"/>
        </w:rPr>
      </w:pPr>
      <w:r w:rsidRPr="00F132CA">
        <w:rPr>
          <w:b/>
          <w:color w:val="000000"/>
        </w:rPr>
        <w:t xml:space="preserve">“Non sono rimaste inascoltate le legittime proteste e le corrette segnalazioni che nel tempo sono giunte ai nostri uffici da diversi inquilini – spiega l’ing. </w:t>
      </w:r>
      <w:proofErr w:type="spellStart"/>
      <w:r w:rsidRPr="00F132CA">
        <w:rPr>
          <w:b/>
          <w:color w:val="000000"/>
        </w:rPr>
        <w:t>Pirrone</w:t>
      </w:r>
      <w:proofErr w:type="spellEnd"/>
      <w:r w:rsidRPr="00F132CA">
        <w:rPr>
          <w:b/>
          <w:color w:val="000000"/>
        </w:rPr>
        <w:t xml:space="preserve"> – dinanzi alle risorse disponibili abbiamo individuato le palazzine dove intervenire privilegiando quelle dove risultano risiedere soggetti portatori di handicap e anziani, per i quali l’uso dell’ascensore è indispensabile. Devo dire che innanzi alla prospettazione della situazione grande sensibilità è venuta dall’Assessore regionale </w:t>
      </w:r>
      <w:proofErr w:type="spellStart"/>
      <w:r w:rsidRPr="00F132CA">
        <w:rPr>
          <w:b/>
          <w:color w:val="000000"/>
        </w:rPr>
        <w:t>Torrisi</w:t>
      </w:r>
      <w:proofErr w:type="spellEnd"/>
      <w:r w:rsidRPr="00F132CA">
        <w:rPr>
          <w:b/>
          <w:color w:val="000000"/>
        </w:rPr>
        <w:t xml:space="preserve"> che ho voluto personalmente ringraziare”</w:t>
      </w:r>
      <w:r w:rsidRPr="00754866">
        <w:rPr>
          <w:color w:val="000000"/>
        </w:rPr>
        <w:t>.</w:t>
      </w:r>
    </w:p>
    <w:p w:rsidR="00F132CA" w:rsidRPr="00754866" w:rsidRDefault="00F132CA" w:rsidP="00F132CA">
      <w:pPr>
        <w:shd w:val="clear" w:color="auto" w:fill="FFFFFF"/>
        <w:spacing w:line="360" w:lineRule="atLeast"/>
        <w:jc w:val="both"/>
        <w:rPr>
          <w:color w:val="000000"/>
        </w:rPr>
      </w:pPr>
      <w:r w:rsidRPr="00754866">
        <w:rPr>
          <w:color w:val="000000"/>
        </w:rPr>
        <w:t> </w:t>
      </w:r>
    </w:p>
    <w:p w:rsidR="00F132CA" w:rsidRPr="00754866" w:rsidRDefault="00F132CA" w:rsidP="00F132CA">
      <w:pPr>
        <w:shd w:val="clear" w:color="auto" w:fill="FFFFFF"/>
        <w:spacing w:line="360" w:lineRule="atLeast"/>
        <w:jc w:val="both"/>
        <w:rPr>
          <w:color w:val="000000"/>
        </w:rPr>
      </w:pPr>
      <w:r>
        <w:rPr>
          <w:color w:val="000000"/>
        </w:rPr>
        <w:t xml:space="preserve">I Dirigenti </w:t>
      </w:r>
      <w:r>
        <w:rPr>
          <w:color w:val="000000"/>
        </w:rPr>
        <w:t xml:space="preserve">dell’ente </w:t>
      </w:r>
      <w:r w:rsidRPr="00754866">
        <w:rPr>
          <w:color w:val="000000"/>
        </w:rPr>
        <w:t>precisa</w:t>
      </w:r>
      <w:r>
        <w:rPr>
          <w:color w:val="000000"/>
        </w:rPr>
        <w:t>no</w:t>
      </w:r>
      <w:r w:rsidRPr="00754866">
        <w:rPr>
          <w:color w:val="000000"/>
        </w:rPr>
        <w:t>,</w:t>
      </w:r>
      <w:r>
        <w:rPr>
          <w:color w:val="000000"/>
        </w:rPr>
        <w:t xml:space="preserve"> peraltro, che </w:t>
      </w:r>
      <w:r w:rsidRPr="00F132CA">
        <w:rPr>
          <w:b/>
          <w:color w:val="000000"/>
        </w:rPr>
        <w:t xml:space="preserve">gli interventi riguardano impianti  chiusi per esigenze tecniche e non quelli chiusi per il mancato pagamento degli oneri scaturenti dal contratto di manutenzione stipulato con ditte specializzate, che risultano posti a carico dei relativi condòmini. In questo caso lo </w:t>
      </w:r>
      <w:proofErr w:type="spellStart"/>
      <w:r w:rsidRPr="00F132CA">
        <w:rPr>
          <w:b/>
          <w:color w:val="000000"/>
        </w:rPr>
        <w:t>Iacp</w:t>
      </w:r>
      <w:proofErr w:type="spellEnd"/>
      <w:r w:rsidRPr="00F132CA">
        <w:rPr>
          <w:b/>
          <w:color w:val="000000"/>
        </w:rPr>
        <w:t xml:space="preserve"> non può assolutamente sostituirsi agli inquilini inadempienti</w:t>
      </w:r>
      <w:r w:rsidRPr="00754866">
        <w:rPr>
          <w:color w:val="000000"/>
        </w:rPr>
        <w:t>.</w:t>
      </w:r>
    </w:p>
    <w:p w:rsidR="00F132CA" w:rsidRDefault="00F132CA" w:rsidP="00F132CA"/>
    <w:p w:rsidR="002E3295" w:rsidRDefault="002E3295" w:rsidP="002E3295"/>
    <w:p w:rsidR="008225F2" w:rsidRDefault="008225F2" w:rsidP="008225F2">
      <w:pPr>
        <w:jc w:val="both"/>
      </w:pPr>
    </w:p>
    <w:p w:rsidR="002818EB" w:rsidRDefault="002818EB" w:rsidP="00AB09EE">
      <w:pPr>
        <w:rPr>
          <w:sz w:val="20"/>
          <w:szCs w:val="20"/>
        </w:rPr>
      </w:pPr>
    </w:p>
    <w:p w:rsidR="002818EB" w:rsidRDefault="002818EB" w:rsidP="00AB09EE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UFFICIO STAMPA</w:t>
      </w:r>
    </w:p>
    <w:p w:rsidR="002818EB" w:rsidRDefault="002818EB" w:rsidP="00AB09EE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R. Giacalone</w:t>
      </w:r>
    </w:p>
    <w:p w:rsidR="008225F2" w:rsidRDefault="008225F2" w:rsidP="00AB09EE">
      <w:pPr>
        <w:rPr>
          <w:sz w:val="20"/>
          <w:szCs w:val="20"/>
        </w:rPr>
      </w:pPr>
    </w:p>
    <w:p w:rsidR="002E3295" w:rsidRDefault="008225F2" w:rsidP="002E3295">
      <w:pPr>
        <w:rPr>
          <w:sz w:val="20"/>
          <w:szCs w:val="20"/>
        </w:rPr>
      </w:pPr>
      <w:r>
        <w:rPr>
          <w:sz w:val="20"/>
          <w:szCs w:val="20"/>
        </w:rPr>
        <w:t xml:space="preserve">Trapani </w:t>
      </w:r>
      <w:r w:rsidR="00F132CA">
        <w:rPr>
          <w:sz w:val="20"/>
          <w:szCs w:val="20"/>
        </w:rPr>
        <w:t xml:space="preserve"> 27</w:t>
      </w:r>
      <w:r>
        <w:rPr>
          <w:sz w:val="20"/>
          <w:szCs w:val="20"/>
        </w:rPr>
        <w:t xml:space="preserve"> giugno 2014</w:t>
      </w:r>
    </w:p>
    <w:p w:rsidR="00731E46" w:rsidRDefault="00731E46" w:rsidP="00AB09EE">
      <w:pPr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                                                             </w:t>
      </w:r>
    </w:p>
    <w:sectPr w:rsidR="00731E4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9EE"/>
    <w:rsid w:val="002818EB"/>
    <w:rsid w:val="002B6CEE"/>
    <w:rsid w:val="002E3295"/>
    <w:rsid w:val="003D2AD1"/>
    <w:rsid w:val="00731E46"/>
    <w:rsid w:val="008225F2"/>
    <w:rsid w:val="009A3FDE"/>
    <w:rsid w:val="00AB09EE"/>
    <w:rsid w:val="00C7219C"/>
    <w:rsid w:val="00D01229"/>
    <w:rsid w:val="00F132CA"/>
    <w:rsid w:val="00F55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B09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B09E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B09EE"/>
    <w:rPr>
      <w:rFonts w:ascii="Tahoma" w:eastAsia="Times New Roman" w:hAnsi="Tahoma" w:cs="Tahoma"/>
      <w:sz w:val="16"/>
      <w:szCs w:val="16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AB09EE"/>
    <w:rPr>
      <w:color w:val="0000FF" w:themeColor="hyperlink"/>
      <w:u w:val="single"/>
    </w:rPr>
  </w:style>
  <w:style w:type="paragraph" w:styleId="NormaleWeb">
    <w:name w:val="Normal (Web)"/>
    <w:basedOn w:val="Normale"/>
    <w:uiPriority w:val="99"/>
    <w:unhideWhenUsed/>
    <w:rsid w:val="00F55A33"/>
    <w:pPr>
      <w:spacing w:before="100" w:beforeAutospacing="1" w:after="100" w:afterAutospacing="1"/>
    </w:pPr>
  </w:style>
  <w:style w:type="character" w:customStyle="1" w:styleId="testo">
    <w:name w:val="testo"/>
    <w:basedOn w:val="Carpredefinitoparagrafo"/>
    <w:rsid w:val="00F55A33"/>
  </w:style>
  <w:style w:type="character" w:styleId="Enfasigrassetto">
    <w:name w:val="Strong"/>
    <w:basedOn w:val="Carpredefinitoparagrafo"/>
    <w:uiPriority w:val="22"/>
    <w:qFormat/>
    <w:rsid w:val="00F55A33"/>
    <w:rPr>
      <w:b/>
      <w:bCs/>
    </w:rPr>
  </w:style>
  <w:style w:type="character" w:customStyle="1" w:styleId="apple-converted-space">
    <w:name w:val="apple-converted-space"/>
    <w:basedOn w:val="Carpredefinitoparagrafo"/>
    <w:rsid w:val="00F55A33"/>
  </w:style>
  <w:style w:type="paragraph" w:customStyle="1" w:styleId="testo1">
    <w:name w:val="testo1"/>
    <w:basedOn w:val="Normale"/>
    <w:rsid w:val="00F55A33"/>
    <w:pPr>
      <w:spacing w:before="100" w:beforeAutospacing="1" w:after="100" w:afterAutospacing="1"/>
    </w:pPr>
  </w:style>
  <w:style w:type="character" w:styleId="Enfasicorsivo">
    <w:name w:val="Emphasis"/>
    <w:basedOn w:val="Carpredefinitoparagrafo"/>
    <w:uiPriority w:val="20"/>
    <w:qFormat/>
    <w:rsid w:val="00F55A33"/>
    <w:rPr>
      <w:i/>
      <w:iCs/>
    </w:rPr>
  </w:style>
  <w:style w:type="paragraph" w:customStyle="1" w:styleId="testo-base">
    <w:name w:val="testo-base"/>
    <w:basedOn w:val="Normale"/>
    <w:rsid w:val="002E3295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B09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B09E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B09EE"/>
    <w:rPr>
      <w:rFonts w:ascii="Tahoma" w:eastAsia="Times New Roman" w:hAnsi="Tahoma" w:cs="Tahoma"/>
      <w:sz w:val="16"/>
      <w:szCs w:val="16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AB09EE"/>
    <w:rPr>
      <w:color w:val="0000FF" w:themeColor="hyperlink"/>
      <w:u w:val="single"/>
    </w:rPr>
  </w:style>
  <w:style w:type="paragraph" w:styleId="NormaleWeb">
    <w:name w:val="Normal (Web)"/>
    <w:basedOn w:val="Normale"/>
    <w:uiPriority w:val="99"/>
    <w:unhideWhenUsed/>
    <w:rsid w:val="00F55A33"/>
    <w:pPr>
      <w:spacing w:before="100" w:beforeAutospacing="1" w:after="100" w:afterAutospacing="1"/>
    </w:pPr>
  </w:style>
  <w:style w:type="character" w:customStyle="1" w:styleId="testo">
    <w:name w:val="testo"/>
    <w:basedOn w:val="Carpredefinitoparagrafo"/>
    <w:rsid w:val="00F55A33"/>
  </w:style>
  <w:style w:type="character" w:styleId="Enfasigrassetto">
    <w:name w:val="Strong"/>
    <w:basedOn w:val="Carpredefinitoparagrafo"/>
    <w:uiPriority w:val="22"/>
    <w:qFormat/>
    <w:rsid w:val="00F55A33"/>
    <w:rPr>
      <w:b/>
      <w:bCs/>
    </w:rPr>
  </w:style>
  <w:style w:type="character" w:customStyle="1" w:styleId="apple-converted-space">
    <w:name w:val="apple-converted-space"/>
    <w:basedOn w:val="Carpredefinitoparagrafo"/>
    <w:rsid w:val="00F55A33"/>
  </w:style>
  <w:style w:type="paragraph" w:customStyle="1" w:styleId="testo1">
    <w:name w:val="testo1"/>
    <w:basedOn w:val="Normale"/>
    <w:rsid w:val="00F55A33"/>
    <w:pPr>
      <w:spacing w:before="100" w:beforeAutospacing="1" w:after="100" w:afterAutospacing="1"/>
    </w:pPr>
  </w:style>
  <w:style w:type="character" w:styleId="Enfasicorsivo">
    <w:name w:val="Emphasis"/>
    <w:basedOn w:val="Carpredefinitoparagrafo"/>
    <w:uiPriority w:val="20"/>
    <w:qFormat/>
    <w:rsid w:val="00F55A33"/>
    <w:rPr>
      <w:i/>
      <w:iCs/>
    </w:rPr>
  </w:style>
  <w:style w:type="paragraph" w:customStyle="1" w:styleId="testo-base">
    <w:name w:val="testo-base"/>
    <w:basedOn w:val="Normale"/>
    <w:rsid w:val="002E329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042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iacalone@iacptrapani.it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452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Iacp</Company>
  <LinksUpToDate>false</LinksUpToDate>
  <CharactersWithSpaces>3023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Giacalone</dc:creator>
  <cp:lastModifiedBy>Giacalone</cp:lastModifiedBy>
  <cp:revision>2</cp:revision>
  <dcterms:created xsi:type="dcterms:W3CDTF">2014-06-26T15:19:00Z</dcterms:created>
  <dcterms:modified xsi:type="dcterms:W3CDTF">2014-06-26T15:19:00Z</dcterms:modified>
</cp:coreProperties>
</file>