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73660</wp:posOffset>
            </wp:positionV>
            <wp:extent cx="1714500" cy="770255"/>
            <wp:effectExtent l="0" t="0" r="0" b="0"/>
            <wp:wrapNone/>
            <wp:docPr id="6" name="Immagine 6" descr="bia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anc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tab/>
        <w:t xml:space="preserve"> </w:t>
      </w:r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438150" cy="5397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9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057400" cy="1257300"/>
                <wp:effectExtent l="0" t="0" r="4445" b="254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9pt;margin-top:0;width:162pt;height:9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-114300</wp:posOffset>
                </wp:positionV>
                <wp:extent cx="1028700" cy="342900"/>
                <wp:effectExtent l="0" t="0" r="4445" b="254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in;margin-top:-9pt;width:81pt;height:2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-237490</wp:posOffset>
                </wp:positionV>
                <wp:extent cx="685800" cy="1143000"/>
                <wp:effectExtent l="127000" t="17145" r="120650" b="2095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97840" flipH="1">
                          <a:off x="0" y="0"/>
                          <a:ext cx="6858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3" o:spid="_x0000_s1026" style="position:absolute;margin-left:-20.4pt;margin-top:-18.7pt;width:54pt;height:90pt;rotation:-207294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457200" cy="1257300"/>
                <wp:effectExtent l="5080" t="8890" r="4445" b="635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257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2" o:spid="_x0000_s1026" style="position:absolute;margin-left:0;margin-top:-17.85pt;width:36pt;height:9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" stroked="f"/>
            </w:pict>
          </mc:Fallback>
        </mc:AlternateContent>
      </w:r>
    </w:p>
    <w:p w:rsidR="00AB09EE" w:rsidRDefault="00AB09EE" w:rsidP="00AB09EE">
      <w:pPr>
        <w:tabs>
          <w:tab w:val="left" w:pos="1020"/>
        </w:tabs>
        <w:rPr>
          <w:b/>
          <w:i/>
        </w:rPr>
      </w:pPr>
      <w:r>
        <w:t xml:space="preserve">           </w:t>
      </w:r>
      <w:r w:rsidRPr="00AF1BD4">
        <w:rPr>
          <w:b/>
          <w:bCs/>
          <w:i/>
          <w:sz w:val="22"/>
          <w:szCs w:val="22"/>
        </w:rPr>
        <w:t xml:space="preserve">Regione Siciliana                                                    </w:t>
      </w:r>
      <w:r w:rsidRPr="00AF1B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    </w:t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</w:p>
    <w:p w:rsidR="00AB09EE" w:rsidRPr="00FB3BC4" w:rsidRDefault="00AB09EE" w:rsidP="00AB09EE">
      <w:pPr>
        <w:tabs>
          <w:tab w:val="left" w:pos="102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</w:t>
      </w:r>
      <w:r w:rsidRPr="00991E23">
        <w:rPr>
          <w:b/>
          <w:i/>
        </w:rPr>
        <w:t>Istituto Autonomo Case Popolari</w:t>
      </w:r>
      <w:r>
        <w:rPr>
          <w:b/>
          <w:i/>
        </w:rPr>
        <w:t xml:space="preserve">                                                     </w:t>
      </w:r>
    </w:p>
    <w:p w:rsidR="00AB09EE" w:rsidRDefault="00AB09EE" w:rsidP="00AB09EE">
      <w:pP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</w:t>
      </w:r>
      <w:r w:rsidRPr="00DA0256">
        <w:rPr>
          <w:b/>
          <w:i/>
        </w:rPr>
        <w:t xml:space="preserve">TRAPANI     </w:t>
      </w:r>
    </w:p>
    <w:p w:rsidR="00AB09EE" w:rsidRPr="00AB09EE" w:rsidRDefault="00AB09EE" w:rsidP="00AB09EE">
      <w:pPr>
        <w:rPr>
          <w:b/>
          <w:sz w:val="20"/>
          <w:szCs w:val="20"/>
        </w:rPr>
      </w:pPr>
      <w:r>
        <w:rPr>
          <w:b/>
        </w:rPr>
        <w:t xml:space="preserve">                                                                      </w:t>
      </w:r>
      <w:r w:rsidRPr="00AB09EE">
        <w:rPr>
          <w:b/>
          <w:sz w:val="20"/>
          <w:szCs w:val="20"/>
        </w:rPr>
        <w:t>Ufficio di Staff e Comunicazione</w:t>
      </w:r>
    </w:p>
    <w:p w:rsidR="00AB09EE" w:rsidRDefault="00AB09EE" w:rsidP="00AB09EE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</w:t>
      </w:r>
      <w:hyperlink r:id="rId7" w:history="1">
        <w:r w:rsidRPr="00AB09EE">
          <w:rPr>
            <w:rStyle w:val="Collegamentoipertestuale"/>
            <w:b/>
            <w:sz w:val="16"/>
            <w:szCs w:val="16"/>
          </w:rPr>
          <w:t>giacalone@iacptrapani.it</w:t>
        </w:r>
      </w:hyperlink>
      <w:r w:rsidRPr="00AB09EE">
        <w:rPr>
          <w:b/>
          <w:sz w:val="16"/>
          <w:szCs w:val="16"/>
        </w:rPr>
        <w:t xml:space="preserve"> – 0923 823152/53  3384889889 </w:t>
      </w:r>
      <w:r>
        <w:rPr>
          <w:b/>
          <w:sz w:val="16"/>
          <w:szCs w:val="16"/>
        </w:rPr>
        <w:t>–</w:t>
      </w:r>
      <w:r w:rsidRPr="00AB09EE">
        <w:rPr>
          <w:b/>
          <w:sz w:val="16"/>
          <w:szCs w:val="16"/>
        </w:rPr>
        <w:t xml:space="preserve"> 3351221265</w:t>
      </w: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34750B" w:rsidRDefault="00D67BD3" w:rsidP="008225F2">
      <w:pPr>
        <w:jc w:val="both"/>
        <w:rPr>
          <w:b/>
        </w:rPr>
      </w:pPr>
      <w:r w:rsidRPr="0034750B">
        <w:rPr>
          <w:b/>
        </w:rPr>
        <w:t>“L’</w:t>
      </w:r>
      <w:proofErr w:type="spellStart"/>
      <w:r w:rsidRPr="0034750B">
        <w:rPr>
          <w:b/>
        </w:rPr>
        <w:t>Iacp</w:t>
      </w:r>
      <w:proofErr w:type="spellEnd"/>
      <w:r w:rsidRPr="0034750B">
        <w:rPr>
          <w:b/>
        </w:rPr>
        <w:t xml:space="preserve"> di Trapani non è rimasto inerme e disattento rispetto alle problematiche inerenti la forte immigrazione extracomunitaria nel nostro Paese e soprattutto per le competenze che ci investono, nel nostro territorio. Abbiamo dato la nostra risposta e garantito fattivo impegno e mi permetto di evidenziare il lavoro svolto dagli uffici dell’ente pronti a recepire l’importanza degli iter avviati e portati adesso a conclusione. Garantiremo una casa popolare a 12 cittadini extracomunitari. Un piccolo ma ritengo significativo contributo”.</w:t>
      </w:r>
    </w:p>
    <w:p w:rsidR="0034750B" w:rsidRDefault="0034750B" w:rsidP="008225F2">
      <w:pPr>
        <w:jc w:val="both"/>
        <w:rPr>
          <w:b/>
        </w:rPr>
      </w:pPr>
    </w:p>
    <w:p w:rsidR="0034750B" w:rsidRDefault="00D67BD3" w:rsidP="008225F2">
      <w:pPr>
        <w:jc w:val="both"/>
      </w:pPr>
      <w:r>
        <w:t xml:space="preserve"> L’ing. Salvatore </w:t>
      </w:r>
      <w:proofErr w:type="spellStart"/>
      <w:r>
        <w:t>Pirrone</w:t>
      </w:r>
      <w:proofErr w:type="spellEnd"/>
      <w:r>
        <w:t xml:space="preserve"> commissario ad acta dell’</w:t>
      </w:r>
      <w:proofErr w:type="spellStart"/>
      <w:r>
        <w:t>Iacp</w:t>
      </w:r>
      <w:proofErr w:type="spellEnd"/>
      <w:r>
        <w:t xml:space="preserve"> ha posto il proprio visto e si appresta a definire gli atti relativamente all’avvenuta aggiudicazione di un appalto per la ristrutturazione di 12 alloggi popolari facenti parte di un più ampio complesso abitativo nel Comune di Salaparuta</w:t>
      </w:r>
      <w:r w:rsidRPr="0034750B">
        <w:rPr>
          <w:b/>
        </w:rPr>
        <w:t>. “Ho trovato avviata la procedura per attingere i fondi occorrenti presso una apposita legge cioè quella varata per garantire alloggi ai cittadini extracomunitari regolarmente residenti. E’ stato presentato alla Regione il progetto che è stato finanziato per circa 120 mila euro”</w:t>
      </w:r>
      <w:r>
        <w:t>.</w:t>
      </w:r>
    </w:p>
    <w:p w:rsidR="0034750B" w:rsidRDefault="0034750B" w:rsidP="008225F2">
      <w:pPr>
        <w:jc w:val="both"/>
      </w:pPr>
    </w:p>
    <w:p w:rsidR="0034750B" w:rsidRDefault="00D67BD3" w:rsidP="008225F2">
      <w:pPr>
        <w:jc w:val="both"/>
        <w:rPr>
          <w:b/>
        </w:rPr>
      </w:pPr>
      <w:r>
        <w:t xml:space="preserve"> La gara di appalto svoltasi con il sistema del cottimo fiduciario è stata aggiudicata all’impresa </w:t>
      </w:r>
      <w:r w:rsidRPr="0034750B">
        <w:rPr>
          <w:b/>
        </w:rPr>
        <w:t>Giuseppe D’Alberti di Mazara del Vallo che ha offerto un ribasso del 34,1204 per cento.</w:t>
      </w:r>
    </w:p>
    <w:p w:rsidR="0034750B" w:rsidRDefault="0034750B" w:rsidP="008225F2">
      <w:pPr>
        <w:jc w:val="both"/>
        <w:rPr>
          <w:b/>
        </w:rPr>
      </w:pPr>
    </w:p>
    <w:p w:rsidR="008225F2" w:rsidRDefault="00D67BD3" w:rsidP="008225F2">
      <w:pPr>
        <w:jc w:val="both"/>
      </w:pPr>
      <w:r w:rsidRPr="0034750B">
        <w:rPr>
          <w:b/>
        </w:rPr>
        <w:t xml:space="preserve"> “Ho dato disposizione </w:t>
      </w:r>
      <w:r w:rsidR="0034750B" w:rsidRPr="0034750B">
        <w:rPr>
          <w:b/>
        </w:rPr>
        <w:t>– conclude il commissario ad acta dell’</w:t>
      </w:r>
      <w:proofErr w:type="spellStart"/>
      <w:r w:rsidR="0034750B" w:rsidRPr="0034750B">
        <w:rPr>
          <w:b/>
        </w:rPr>
        <w:t>Iacp</w:t>
      </w:r>
      <w:proofErr w:type="spellEnd"/>
      <w:r w:rsidR="0034750B" w:rsidRPr="0034750B">
        <w:rPr>
          <w:b/>
        </w:rPr>
        <w:t xml:space="preserve"> di Trapani - </w:t>
      </w:r>
      <w:r w:rsidRPr="0034750B">
        <w:rPr>
          <w:b/>
        </w:rPr>
        <w:t>perché al più presto gli uffici completino le procedure burocratiche necessarie alla formalizzazione dei conseguenti atti perché così presto possano essere avviati i lavori</w:t>
      </w:r>
      <w:r w:rsidR="0034750B" w:rsidRPr="0034750B">
        <w:rPr>
          <w:b/>
        </w:rPr>
        <w:t>”</w:t>
      </w:r>
      <w:r w:rsidR="0034750B">
        <w:t>.</w:t>
      </w:r>
    </w:p>
    <w:p w:rsidR="0034750B" w:rsidRDefault="0034750B" w:rsidP="008225F2">
      <w:pPr>
        <w:jc w:val="both"/>
      </w:pPr>
    </w:p>
    <w:p w:rsidR="0034750B" w:rsidRDefault="0034750B" w:rsidP="008225F2">
      <w:pPr>
        <w:jc w:val="both"/>
      </w:pPr>
      <w:r>
        <w:t>I 12 alloggi una volta ristrutturati saranno assegnati in locazione ai cittadini extracomunitari in regola con le norme ed i requisiti del bando di concorso che nel frattempo dovrà essere bandito e pubblicato dal Comune di Salaparuta. L’assegnazione seguirà l’ordine che scaturirà dalla relativa graduatoria.</w:t>
      </w:r>
    </w:p>
    <w:p w:rsidR="002818EB" w:rsidRDefault="002818EB" w:rsidP="00AB09EE">
      <w:pPr>
        <w:rPr>
          <w:sz w:val="20"/>
          <w:szCs w:val="20"/>
        </w:rPr>
      </w:pP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UFFICIO STAMPA</w:t>
      </w: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R. Giacalone</w:t>
      </w:r>
    </w:p>
    <w:p w:rsidR="008225F2" w:rsidRDefault="008225F2" w:rsidP="00AB09EE">
      <w:pPr>
        <w:rPr>
          <w:sz w:val="20"/>
          <w:szCs w:val="20"/>
        </w:rPr>
      </w:pPr>
    </w:p>
    <w:p w:rsidR="002E3295" w:rsidRDefault="008225F2" w:rsidP="002E3295">
      <w:pPr>
        <w:rPr>
          <w:sz w:val="20"/>
          <w:szCs w:val="20"/>
        </w:rPr>
      </w:pPr>
      <w:r>
        <w:rPr>
          <w:sz w:val="20"/>
          <w:szCs w:val="20"/>
        </w:rPr>
        <w:t>Trapani 1</w:t>
      </w:r>
      <w:r w:rsidR="00EC390F">
        <w:rPr>
          <w:sz w:val="20"/>
          <w:szCs w:val="20"/>
        </w:rPr>
        <w:t>4</w:t>
      </w:r>
      <w:bookmarkStart w:id="0" w:name="_GoBack"/>
      <w:bookmarkEnd w:id="0"/>
      <w:r>
        <w:rPr>
          <w:sz w:val="20"/>
          <w:szCs w:val="20"/>
        </w:rPr>
        <w:t xml:space="preserve"> </w:t>
      </w:r>
      <w:r w:rsidR="0034750B">
        <w:rPr>
          <w:sz w:val="20"/>
          <w:szCs w:val="20"/>
        </w:rPr>
        <w:t>luglio</w:t>
      </w:r>
      <w:r>
        <w:rPr>
          <w:sz w:val="20"/>
          <w:szCs w:val="20"/>
        </w:rPr>
        <w:t xml:space="preserve"> 2014</w:t>
      </w:r>
    </w:p>
    <w:p w:rsidR="00731E46" w:rsidRDefault="00731E46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</w:t>
      </w:r>
    </w:p>
    <w:sectPr w:rsidR="00731E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EE"/>
    <w:rsid w:val="002818EB"/>
    <w:rsid w:val="002B6CEE"/>
    <w:rsid w:val="002E3295"/>
    <w:rsid w:val="0034750B"/>
    <w:rsid w:val="003D2AD1"/>
    <w:rsid w:val="00731E46"/>
    <w:rsid w:val="008225F2"/>
    <w:rsid w:val="009A3FDE"/>
    <w:rsid w:val="00AB09EE"/>
    <w:rsid w:val="00C7219C"/>
    <w:rsid w:val="00D01229"/>
    <w:rsid w:val="00D67BD3"/>
    <w:rsid w:val="00EC390F"/>
    <w:rsid w:val="00F5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iacalone@iacptrapani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Iacp</Company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Giacalone</dc:creator>
  <cp:lastModifiedBy>Giacalone</cp:lastModifiedBy>
  <cp:revision>6</cp:revision>
  <dcterms:created xsi:type="dcterms:W3CDTF">2014-06-17T10:34:00Z</dcterms:created>
  <dcterms:modified xsi:type="dcterms:W3CDTF">2014-07-14T08:18:00Z</dcterms:modified>
</cp:coreProperties>
</file>